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0A8" w:rsidRPr="00A760A8" w:rsidRDefault="00A760A8" w:rsidP="00A760A8">
      <w:pPr>
        <w:spacing w:after="0"/>
        <w:jc w:val="both"/>
        <w:rPr>
          <w:b/>
        </w:rPr>
      </w:pPr>
      <w:r w:rsidRPr="00A760A8">
        <w:rPr>
          <w:b/>
          <w:caps/>
        </w:rPr>
        <w:t>Semester</w:t>
      </w:r>
      <w:r w:rsidR="00BF74B8">
        <w:rPr>
          <w:b/>
        </w:rPr>
        <w:t>I</w:t>
      </w:r>
      <w:r w:rsidRPr="00A760A8">
        <w:rPr>
          <w:b/>
        </w:rPr>
        <w:t>I</w:t>
      </w:r>
      <w:r>
        <w:rPr>
          <w:b/>
        </w:rPr>
        <w:t xml:space="preserve">: </w:t>
      </w:r>
      <w:r>
        <w:t xml:space="preserve">CORE COURSE (HONOURS IN CHEMISTRY) </w:t>
      </w:r>
    </w:p>
    <w:p w:rsidR="00ED3ED9" w:rsidRDefault="00A760A8" w:rsidP="00ED3ED9">
      <w:pPr>
        <w:jc w:val="both"/>
        <w:rPr>
          <w:b/>
        </w:rPr>
      </w:pPr>
      <w:r w:rsidRPr="00ED3ED9">
        <w:rPr>
          <w:b/>
          <w:u w:val="thick"/>
        </w:rPr>
        <w:t>Paper</w:t>
      </w:r>
      <w:r>
        <w:t xml:space="preserve">: </w:t>
      </w:r>
      <w:r w:rsidR="00BF74B8">
        <w:rPr>
          <w:b/>
        </w:rPr>
        <w:t>CHE-HC-2</w:t>
      </w:r>
      <w:r w:rsidRPr="00A760A8">
        <w:rPr>
          <w:b/>
        </w:rPr>
        <w:t xml:space="preserve">024: </w:t>
      </w:r>
      <w:r>
        <w:rPr>
          <w:b/>
        </w:rPr>
        <w:tab/>
      </w:r>
      <w:r>
        <w:rPr>
          <w:b/>
        </w:rPr>
        <w:tab/>
      </w:r>
      <w:r>
        <w:rPr>
          <w:b/>
        </w:rPr>
        <w:tab/>
      </w:r>
      <w:r>
        <w:rPr>
          <w:b/>
        </w:rPr>
        <w:tab/>
      </w:r>
      <w:r>
        <w:rPr>
          <w:b/>
        </w:rPr>
        <w:tab/>
      </w:r>
      <w:r>
        <w:rPr>
          <w:b/>
        </w:rPr>
        <w:tab/>
      </w:r>
      <w:r>
        <w:rPr>
          <w:b/>
        </w:rPr>
        <w:tab/>
      </w:r>
    </w:p>
    <w:p w:rsidR="00A760A8" w:rsidRDefault="00A760A8" w:rsidP="00ED3ED9">
      <w:pPr>
        <w:jc w:val="both"/>
      </w:pPr>
      <w:r w:rsidRPr="00A760A8">
        <w:rPr>
          <w:b/>
        </w:rPr>
        <w:t xml:space="preserve">PHYSICAL CHEMISTRY </w:t>
      </w:r>
      <w:r w:rsidR="00BF74B8">
        <w:rPr>
          <w:b/>
        </w:rPr>
        <w:t>I</w:t>
      </w:r>
      <w:r w:rsidRPr="00A760A8">
        <w:rPr>
          <w:b/>
        </w:rPr>
        <w:t>I</w:t>
      </w:r>
    </w:p>
    <w:p w:rsidR="00A760A8" w:rsidRDefault="00A760A8" w:rsidP="00ED3ED9">
      <w:pPr>
        <w:jc w:val="both"/>
      </w:pPr>
      <w:r>
        <w:t xml:space="preserve">(Credits: Theory-04, Practicals-02) </w:t>
      </w:r>
      <w:r>
        <w:tab/>
      </w:r>
      <w:r>
        <w:tab/>
      </w:r>
      <w:r>
        <w:tab/>
      </w:r>
      <w:r>
        <w:tab/>
      </w:r>
      <w:r>
        <w:tab/>
        <w:t xml:space="preserve">              Theory: 60 Lectures </w:t>
      </w:r>
    </w:p>
    <w:p w:rsidR="00A760A8" w:rsidRDefault="00A760A8" w:rsidP="00A760A8">
      <w:pPr>
        <w:jc w:val="both"/>
      </w:pPr>
      <w:r w:rsidRPr="00A760A8">
        <w:rPr>
          <w:b/>
          <w:u w:val="dash"/>
        </w:rPr>
        <w:t>Course objective</w:t>
      </w:r>
      <w:r>
        <w:t xml:space="preserve">: </w:t>
      </w:r>
    </w:p>
    <w:p w:rsidR="00BF74B8" w:rsidRPr="00BF74B8" w:rsidRDefault="00BF74B8" w:rsidP="00A760A8">
      <w:pPr>
        <w:ind w:firstLine="720"/>
        <w:jc w:val="both"/>
        <w:rPr>
          <w:i/>
        </w:rPr>
      </w:pPr>
      <w:r w:rsidRPr="00BF74B8">
        <w:rPr>
          <w:i/>
        </w:rPr>
        <w:t xml:space="preserve">In this course the chemical thermodynamics, chemical equilibrium, solutions and colligative properties will be taught to the students. Another unit of this course is systems of variable compositions. </w:t>
      </w:r>
    </w:p>
    <w:p w:rsidR="00BF74B8" w:rsidRDefault="00BF74B8" w:rsidP="00BF74B8">
      <w:pPr>
        <w:jc w:val="both"/>
      </w:pPr>
      <w:r w:rsidRPr="00BF74B8">
        <w:rPr>
          <w:b/>
          <w:u w:val="dash"/>
        </w:rPr>
        <w:t>Learning Outcome</w:t>
      </w:r>
      <w:r w:rsidRPr="00BF74B8">
        <w:t xml:space="preserve">: </w:t>
      </w:r>
    </w:p>
    <w:p w:rsidR="00A760A8" w:rsidRPr="00BF74B8" w:rsidRDefault="00BF74B8" w:rsidP="00A760A8">
      <w:pPr>
        <w:ind w:firstLine="720"/>
        <w:jc w:val="both"/>
        <w:rPr>
          <w:i/>
        </w:rPr>
      </w:pPr>
      <w:r w:rsidRPr="00BF74B8">
        <w:rPr>
          <w:i/>
        </w:rPr>
        <w:t>In this course the students are expected to learn laws of thermodynamics, thermochemistry, thermodynamic functions, relations between thermodynamic properties, Gibbs Helmholtz equation, Maxwell relations etc. Moreover the students are expected to learn partial molar quantities, chemical equilibrium, solutions and colligative properties. After completion of this course, the students will be able to understand the chemical systems from thermodynamic point of view.</w:t>
      </w:r>
    </w:p>
    <w:p w:rsidR="00A760A8" w:rsidRDefault="00BF74B8" w:rsidP="00A760A8">
      <w:pPr>
        <w:jc w:val="both"/>
      </w:pPr>
      <w:r>
        <w:rPr>
          <w:b/>
          <w:u w:val="dash"/>
        </w:rPr>
        <w:t>Chemical Thermodynamics</w:t>
      </w:r>
      <w:r w:rsidR="00A760A8">
        <w:t xml:space="preserve">: </w:t>
      </w:r>
    </w:p>
    <w:p w:rsidR="00BF74B8" w:rsidRDefault="00BF74B8" w:rsidP="00BF74B8">
      <w:pPr>
        <w:spacing w:after="0"/>
        <w:ind w:firstLine="720"/>
        <w:jc w:val="both"/>
      </w:pPr>
      <w:r>
        <w:t>Intensive and extensive variables; state and path functions; isolated, closed and open systems; zeroth law of thermodynamics</w:t>
      </w:r>
    </w:p>
    <w:p w:rsidR="00BF74B8" w:rsidRDefault="00BF74B8" w:rsidP="00BF74B8">
      <w:pPr>
        <w:spacing w:after="0"/>
        <w:ind w:firstLine="720"/>
        <w:jc w:val="both"/>
      </w:pPr>
      <w:r w:rsidRPr="00BF74B8">
        <w:rPr>
          <w:b/>
          <w:i/>
          <w:u w:val="dash"/>
        </w:rPr>
        <w:t>First law</w:t>
      </w:r>
      <w:r>
        <w:t xml:space="preserve">: Concept of heat, </w:t>
      </w:r>
      <m:oMath>
        <m:r>
          <w:rPr>
            <w:rFonts w:ascii="Cambria Math" w:hAnsi="Cambria Math"/>
          </w:rPr>
          <m:t>q</m:t>
        </m:r>
      </m:oMath>
      <w:r>
        <w:t xml:space="preserve">, work, </w:t>
      </w:r>
      <m:oMath>
        <m:r>
          <w:rPr>
            <w:rFonts w:ascii="Cambria Math" w:hAnsi="Cambria Math"/>
          </w:rPr>
          <m:t>w</m:t>
        </m:r>
      </m:oMath>
      <w:r>
        <w:t xml:space="preserve">, internal energy, </w:t>
      </w:r>
      <m:oMath>
        <m:r>
          <w:rPr>
            <w:rFonts w:ascii="Cambria Math" w:hAnsi="Cambria Math"/>
          </w:rPr>
          <m:t>U</m:t>
        </m:r>
      </m:oMath>
      <w:r>
        <w:t xml:space="preserve">, and statement of first law; enthalpy, </w:t>
      </w:r>
      <m:oMath>
        <m:r>
          <w:rPr>
            <w:rFonts w:ascii="Cambria Math" w:hAnsi="Cambria Math"/>
          </w:rPr>
          <m:t>H</m:t>
        </m:r>
      </m:oMath>
      <w:r>
        <w:t xml:space="preserve">, relation between heat capacities, calculations of </w:t>
      </w:r>
      <m:oMath>
        <m:r>
          <w:rPr>
            <w:rFonts w:ascii="Cambria Math" w:hAnsi="Cambria Math"/>
          </w:rPr>
          <m:t>q, w, U and H</m:t>
        </m:r>
      </m:oMath>
      <w:r>
        <w:t xml:space="preserve"> for reversible, irreversible and free expansion of gases (ideal and van der Waals) under isothermal and adiabatic conditions. </w:t>
      </w:r>
    </w:p>
    <w:p w:rsidR="00BF74B8" w:rsidRDefault="00BF74B8" w:rsidP="00BF74B8">
      <w:pPr>
        <w:spacing w:after="0"/>
        <w:ind w:firstLine="720"/>
        <w:jc w:val="both"/>
      </w:pPr>
      <w:r>
        <w:t>Law of equipartition of energy, degrees of freedom and molecular basis of heat capacities</w:t>
      </w:r>
    </w:p>
    <w:p w:rsidR="00BF74B8" w:rsidRDefault="00BF74B8" w:rsidP="00BF74B8">
      <w:pPr>
        <w:spacing w:after="0"/>
        <w:jc w:val="both"/>
      </w:pPr>
      <w:r>
        <w:tab/>
      </w:r>
      <w:r w:rsidRPr="00BF74B8">
        <w:rPr>
          <w:b/>
          <w:i/>
          <w:u w:val="dash"/>
        </w:rPr>
        <w:t>Thermochemistry</w:t>
      </w:r>
      <w:r>
        <w:t xml:space="preserve">: Heats of reactions: standard states; enthalpy of formation of molecules and ions and enthalpy of combustion and its applications; calculation of bond energy, bond dissociation energy and resonance energy from thermochemical data, effect of temperature (Kirchhoff’s equations) and pressure on enthalpy of reactions. </w:t>
      </w:r>
    </w:p>
    <w:p w:rsidR="00BF74B8" w:rsidRDefault="00BF74B8" w:rsidP="00BF74B8">
      <w:pPr>
        <w:ind w:firstLine="720"/>
        <w:jc w:val="both"/>
      </w:pPr>
      <w:r>
        <w:t>Adiabatic flame temperature, explosion temperature</w:t>
      </w:r>
    </w:p>
    <w:p w:rsidR="00BF74B8" w:rsidRDefault="00BF74B8" w:rsidP="00BF74B8">
      <w:pPr>
        <w:spacing w:after="0"/>
        <w:ind w:firstLine="720"/>
        <w:jc w:val="both"/>
      </w:pPr>
      <w:r w:rsidRPr="00BF74B8">
        <w:rPr>
          <w:b/>
          <w:i/>
          <w:u w:val="dash"/>
        </w:rPr>
        <w:t>Second Law</w:t>
      </w:r>
      <w:r>
        <w:t xml:space="preserve">: Concept of entropy; thermodynamic scale of temperature, statement of the second law of thermodynamics; molecular and statistical interpretation of entropy. </w:t>
      </w:r>
    </w:p>
    <w:p w:rsidR="00BF74B8" w:rsidRDefault="00BF74B8" w:rsidP="00BF74B8">
      <w:pPr>
        <w:spacing w:after="0"/>
        <w:ind w:firstLine="720"/>
        <w:jc w:val="both"/>
      </w:pPr>
      <w:r>
        <w:t>Calculation of entropy change for reversible and irreversible processes</w:t>
      </w:r>
    </w:p>
    <w:p w:rsidR="00BF74B8" w:rsidRDefault="00BF74B8" w:rsidP="00BF74B8">
      <w:pPr>
        <w:spacing w:after="0"/>
        <w:ind w:firstLine="720"/>
        <w:jc w:val="both"/>
      </w:pPr>
      <w:r w:rsidRPr="00BF74B8">
        <w:rPr>
          <w:i/>
          <w:u w:val="dash"/>
        </w:rPr>
        <w:t>Third Law</w:t>
      </w:r>
      <w:r>
        <w:t xml:space="preserve">: Statement of third law, concept of residual entropy, calculation of absolute entropy of molecules. </w:t>
      </w:r>
    </w:p>
    <w:p w:rsidR="00BF74B8" w:rsidRDefault="00BF74B8" w:rsidP="00BF74B8">
      <w:pPr>
        <w:spacing w:after="0"/>
        <w:ind w:firstLine="720"/>
        <w:jc w:val="both"/>
      </w:pPr>
      <w:r w:rsidRPr="00BF74B8">
        <w:rPr>
          <w:b/>
          <w:i/>
          <w:u w:val="dash"/>
        </w:rPr>
        <w:t>Free Energy Functions</w:t>
      </w:r>
      <w:r>
        <w:t>: Gibbs and Helmholtz energy; variation of S, G, A with T, V, P; spontaneous process-enthalpy change, entropy change and free energy change considerations. Relation between Joule-Thomson coefficient and other thermodynamic parameters; inversion temperature; Gibbs-Helmholtz equation; Maxwell relations; thermodynamic equation of state</w:t>
      </w:r>
    </w:p>
    <w:p w:rsidR="002C1688" w:rsidRDefault="00BF74B8" w:rsidP="00BF74B8">
      <w:pPr>
        <w:spacing w:after="0"/>
        <w:ind w:left="7200"/>
        <w:jc w:val="both"/>
      </w:pPr>
      <w:r>
        <w:t>(36 Lectures)</w:t>
      </w:r>
    </w:p>
    <w:p w:rsidR="002C1688" w:rsidRDefault="002320D1" w:rsidP="00A760A8">
      <w:pPr>
        <w:jc w:val="both"/>
      </w:pPr>
      <w:r>
        <w:rPr>
          <w:b/>
          <w:u w:val="dash"/>
        </w:rPr>
        <w:t>Chemical Equilibrium</w:t>
      </w:r>
      <w:r w:rsidR="00A760A8">
        <w:t xml:space="preserve">: </w:t>
      </w:r>
    </w:p>
    <w:p w:rsidR="002320D1" w:rsidRDefault="002320D1" w:rsidP="002C1688">
      <w:pPr>
        <w:ind w:firstLine="720"/>
        <w:jc w:val="both"/>
      </w:pPr>
      <w:r w:rsidRPr="002320D1">
        <w:t>Criteria of thermodynamic equilibrium, degree of advancement of reaction, chemical equilibria in i</w:t>
      </w:r>
      <w:r>
        <w:t>deal gases, concept of fugacity</w:t>
      </w:r>
    </w:p>
    <w:p w:rsidR="002320D1" w:rsidRDefault="002320D1" w:rsidP="002C1688">
      <w:pPr>
        <w:ind w:firstLine="720"/>
        <w:jc w:val="both"/>
      </w:pPr>
      <w:r w:rsidRPr="002320D1">
        <w:lastRenderedPageBreak/>
        <w:t xml:space="preserve">Thermodynamic derivation of relation between Gibbs free energy of </w:t>
      </w:r>
      <w:r>
        <w:t>reaction and reaction quotient</w:t>
      </w:r>
    </w:p>
    <w:p w:rsidR="002320D1" w:rsidRDefault="002320D1" w:rsidP="002C1688">
      <w:pPr>
        <w:ind w:firstLine="720"/>
        <w:jc w:val="both"/>
      </w:pPr>
      <w:r w:rsidRPr="002320D1">
        <w:t>Coupling of e</w:t>
      </w:r>
      <w:r>
        <w:t>xoergic and endoergic reactions</w:t>
      </w:r>
    </w:p>
    <w:p w:rsidR="002320D1" w:rsidRDefault="002320D1" w:rsidP="002C1688">
      <w:pPr>
        <w:ind w:firstLine="720"/>
        <w:jc w:val="both"/>
      </w:pPr>
      <w:r w:rsidRPr="002320D1">
        <w:t>Equilibrium constants and their quantitative dependence on temperatu</w:t>
      </w:r>
      <w:r>
        <w:t>re, pressure and concentration</w:t>
      </w:r>
    </w:p>
    <w:p w:rsidR="002320D1" w:rsidRDefault="002320D1" w:rsidP="002C1688">
      <w:pPr>
        <w:ind w:firstLine="720"/>
        <w:jc w:val="both"/>
      </w:pPr>
      <w:r w:rsidRPr="002320D1">
        <w:t>Free energy of mixing and spontaneity; thermodynamic derivation of relations between the various equil</w:t>
      </w:r>
      <w:r>
        <w:t xml:space="preserve">ibrium constants </w:t>
      </w:r>
      <m:oMath>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c</m:t>
            </m:r>
          </m:sub>
        </m:sSub>
        <m:r>
          <m:rPr>
            <m:sty m:val="p"/>
          </m:rPr>
          <w:rPr>
            <w:rFonts w:ascii="Cambria Math" w:hAnsi="Cambria Math"/>
          </w:rPr>
          <m:t>and</m:t>
        </m:r>
        <m:sSub>
          <m:sSubPr>
            <m:ctrlPr>
              <w:rPr>
                <w:rFonts w:ascii="Cambria Math" w:hAnsi="Cambria Math"/>
                <w:i/>
              </w:rPr>
            </m:ctrlPr>
          </m:sSubPr>
          <m:e>
            <m:r>
              <w:rPr>
                <w:rFonts w:ascii="Cambria Math" w:hAnsi="Cambria Math"/>
              </w:rPr>
              <m:t>K</m:t>
            </m:r>
          </m:e>
          <m:sub>
            <m:r>
              <w:rPr>
                <w:rFonts w:ascii="Cambria Math" w:hAnsi="Cambria Math"/>
              </w:rPr>
              <m:t>x</m:t>
            </m:r>
          </m:sub>
        </m:sSub>
      </m:oMath>
    </w:p>
    <w:p w:rsidR="00A760A8" w:rsidRDefault="002320D1" w:rsidP="002C1688">
      <w:pPr>
        <w:ind w:firstLine="720"/>
        <w:jc w:val="both"/>
      </w:pPr>
      <w:r w:rsidRPr="002320D1">
        <w:t>Le Chatelier principle (quantitative treatment); equilibrium between ideal gases and a pure condensed phase</w:t>
      </w:r>
      <w:r>
        <w:tab/>
      </w:r>
      <w:r>
        <w:tab/>
      </w:r>
      <w:r>
        <w:tab/>
      </w:r>
      <w:r>
        <w:tab/>
      </w:r>
      <w:r>
        <w:tab/>
      </w:r>
      <w:r>
        <w:tab/>
      </w:r>
      <w:r>
        <w:tab/>
      </w:r>
      <w:r>
        <w:tab/>
      </w:r>
      <w:r>
        <w:tab/>
      </w:r>
      <w:r w:rsidR="00A760A8">
        <w:t>(</w:t>
      </w:r>
      <w:r>
        <w:t>8</w:t>
      </w:r>
      <w:r w:rsidR="00A760A8">
        <w:t xml:space="preserve"> Lectures) </w:t>
      </w:r>
    </w:p>
    <w:p w:rsidR="00ED3ED9" w:rsidRDefault="002320D1" w:rsidP="00A760A8">
      <w:pPr>
        <w:jc w:val="both"/>
      </w:pPr>
      <w:r>
        <w:rPr>
          <w:b/>
          <w:u w:val="dash"/>
        </w:rPr>
        <w:t>Solution</w:t>
      </w:r>
      <w:r w:rsidR="00A760A8" w:rsidRPr="00ED3ED9">
        <w:rPr>
          <w:b/>
          <w:u w:val="dash"/>
        </w:rPr>
        <w:t xml:space="preserve"> and </w:t>
      </w:r>
      <w:r>
        <w:rPr>
          <w:b/>
          <w:u w:val="dash"/>
        </w:rPr>
        <w:t>Colligative Properties</w:t>
      </w:r>
      <w:r w:rsidR="00ED3ED9">
        <w:t>:</w:t>
      </w:r>
    </w:p>
    <w:p w:rsidR="002320D1" w:rsidRDefault="002320D1" w:rsidP="002320D1">
      <w:pPr>
        <w:ind w:firstLine="720"/>
        <w:jc w:val="both"/>
      </w:pPr>
      <w:r>
        <w:t>Dilute solutions; lowering of vapour pressure, Raoult’s and Henry’s Laws and their applications.</w:t>
      </w:r>
      <w:r w:rsidR="00B04143">
        <w:t xml:space="preserve"> Excess thermodynamic functions</w:t>
      </w:r>
    </w:p>
    <w:p w:rsidR="00AD0469" w:rsidRDefault="002320D1" w:rsidP="002320D1">
      <w:pPr>
        <w:ind w:firstLine="720"/>
        <w:jc w:val="both"/>
      </w:pPr>
      <w:r>
        <w:t xml:space="preserve">Thermodynamic derivation using chemical potential to derive relations between the four colligative properties [(i) relative lowering of vapour pressure, (ii) elevation of boiling point,(iii) Depression of freezing point, (iv) osmotic pressure] and amount of solute. Applications in calculating molar masses of </w:t>
      </w:r>
      <w:r w:rsidR="00554A1B">
        <w:t>normal</w:t>
      </w:r>
      <w:r>
        <w:t xml:space="preserve"> dissociated and associated solut</w:t>
      </w:r>
      <w:r w:rsidR="00B04143">
        <w:t xml:space="preserve">es in solution </w:t>
      </w:r>
      <w:r w:rsidR="00B04143">
        <w:tab/>
      </w:r>
      <w:r w:rsidR="00B04143">
        <w:tab/>
      </w:r>
      <w:r>
        <w:tab/>
      </w:r>
      <w:r w:rsidR="00A760A8">
        <w:t>(</w:t>
      </w:r>
      <w:r>
        <w:t>8</w:t>
      </w:r>
      <w:r w:rsidR="00A760A8">
        <w:t xml:space="preserve"> Lectures) </w:t>
      </w:r>
    </w:p>
    <w:p w:rsidR="00AD0469" w:rsidRDefault="00A760A8" w:rsidP="00A760A8">
      <w:pPr>
        <w:jc w:val="both"/>
      </w:pPr>
      <w:r w:rsidRPr="00AD0469">
        <w:rPr>
          <w:b/>
          <w:u w:val="dash"/>
        </w:rPr>
        <w:t>Recommended Books</w:t>
      </w:r>
      <w:r>
        <w:t>:</w:t>
      </w:r>
    </w:p>
    <w:p w:rsidR="002320D1" w:rsidRDefault="002320D1" w:rsidP="002320D1">
      <w:pPr>
        <w:pStyle w:val="ListParagraph"/>
        <w:numPr>
          <w:ilvl w:val="0"/>
          <w:numId w:val="1"/>
        </w:numPr>
        <w:jc w:val="both"/>
      </w:pPr>
      <w:r w:rsidRPr="002320D1">
        <w:t>Peter, A. &amp; Paula, J. de. Physical Chemistry 9</w:t>
      </w:r>
      <w:r w:rsidRPr="002320D1">
        <w:rPr>
          <w:vertAlign w:val="superscript"/>
        </w:rPr>
        <w:t>th</w:t>
      </w:r>
      <w:r w:rsidRPr="002320D1">
        <w:t xml:space="preserve"> Ed., Oxford University Press (2011).</w:t>
      </w:r>
    </w:p>
    <w:p w:rsidR="002320D1" w:rsidRDefault="002320D1" w:rsidP="002320D1">
      <w:pPr>
        <w:pStyle w:val="ListParagraph"/>
        <w:numPr>
          <w:ilvl w:val="0"/>
          <w:numId w:val="1"/>
        </w:numPr>
        <w:jc w:val="both"/>
      </w:pPr>
      <w:r w:rsidRPr="002320D1">
        <w:t>Castellan, G. W. Physical Chemistry 4</w:t>
      </w:r>
      <w:r w:rsidRPr="002320D1">
        <w:rPr>
          <w:vertAlign w:val="superscript"/>
        </w:rPr>
        <w:t>th</w:t>
      </w:r>
      <w:r w:rsidRPr="002320D1">
        <w:t xml:space="preserve"> Ed., Narosa (2004).</w:t>
      </w:r>
    </w:p>
    <w:p w:rsidR="002320D1" w:rsidRDefault="002320D1" w:rsidP="002320D1">
      <w:pPr>
        <w:pStyle w:val="ListParagraph"/>
        <w:numPr>
          <w:ilvl w:val="0"/>
          <w:numId w:val="1"/>
        </w:numPr>
        <w:jc w:val="both"/>
      </w:pPr>
      <w:r w:rsidRPr="002320D1">
        <w:t>Engel, T. &amp; Reid, P. Physical Chemistry 3rd Ed., Prentice-Hall (2012).</w:t>
      </w:r>
    </w:p>
    <w:p w:rsidR="002320D1" w:rsidRDefault="002320D1" w:rsidP="002320D1">
      <w:pPr>
        <w:pStyle w:val="ListParagraph"/>
        <w:numPr>
          <w:ilvl w:val="0"/>
          <w:numId w:val="1"/>
        </w:numPr>
        <w:jc w:val="both"/>
      </w:pPr>
      <w:r w:rsidRPr="002320D1">
        <w:t>McQuarrie, D. A. &amp; Simon, J. D. Molecular Thermodynamics Viva Books Pvt. Ltd.: New Delhi (2004).</w:t>
      </w:r>
    </w:p>
    <w:p w:rsidR="002320D1" w:rsidRDefault="002320D1" w:rsidP="002320D1">
      <w:pPr>
        <w:pStyle w:val="ListParagraph"/>
        <w:numPr>
          <w:ilvl w:val="0"/>
          <w:numId w:val="1"/>
        </w:numPr>
        <w:jc w:val="both"/>
      </w:pPr>
      <w:r w:rsidRPr="002320D1">
        <w:t>Assael, M. J.; Goodwin, A. R. H.; Stamatoudis, M.; Wakeham, W. A. &amp; Will, S. Commonly Asked Questions in Thermodynamics. CRC Press: NY (2011).</w:t>
      </w:r>
    </w:p>
    <w:p w:rsidR="002320D1" w:rsidRDefault="002320D1" w:rsidP="002320D1">
      <w:pPr>
        <w:pStyle w:val="ListParagraph"/>
        <w:numPr>
          <w:ilvl w:val="0"/>
          <w:numId w:val="1"/>
        </w:numPr>
        <w:jc w:val="both"/>
      </w:pPr>
      <w:r w:rsidRPr="002320D1">
        <w:t>Levine, I .N. Physical Chemistry 6th Ed., Tata McGraw Hill (2010).</w:t>
      </w:r>
    </w:p>
    <w:p w:rsidR="002320D1" w:rsidRDefault="002320D1" w:rsidP="002320D1">
      <w:pPr>
        <w:pStyle w:val="ListParagraph"/>
        <w:numPr>
          <w:ilvl w:val="0"/>
          <w:numId w:val="1"/>
        </w:numPr>
        <w:jc w:val="both"/>
      </w:pPr>
      <w:r w:rsidRPr="002320D1">
        <w:t>Metz, C.R. 2000 solved problems in chemistry, Schaum Series (2006)</w:t>
      </w:r>
    </w:p>
    <w:p w:rsidR="002320D1" w:rsidRDefault="002320D1" w:rsidP="002320D1">
      <w:pPr>
        <w:pStyle w:val="ListParagraph"/>
        <w:numPr>
          <w:ilvl w:val="0"/>
          <w:numId w:val="1"/>
        </w:numPr>
        <w:jc w:val="both"/>
      </w:pPr>
      <w:r w:rsidRPr="002320D1">
        <w:t>Puri, B. R.; Sharma, L. R.; Pathania, M. S. Principles of Physical Chemistry, Vishal Publishing Co.; 47</w:t>
      </w:r>
      <w:r w:rsidRPr="002320D1">
        <w:rPr>
          <w:vertAlign w:val="superscript"/>
        </w:rPr>
        <w:t>th</w:t>
      </w:r>
      <w:r w:rsidRPr="002320D1">
        <w:t xml:space="preserve"> Ed. (2017)</w:t>
      </w:r>
    </w:p>
    <w:p w:rsidR="00A760A8" w:rsidRDefault="002320D1" w:rsidP="002320D1">
      <w:pPr>
        <w:pStyle w:val="ListParagraph"/>
        <w:numPr>
          <w:ilvl w:val="0"/>
          <w:numId w:val="1"/>
        </w:numPr>
        <w:jc w:val="both"/>
      </w:pPr>
      <w:r w:rsidRPr="002320D1">
        <w:t>Kapoor, K. L. A Textbook of Physical Chemistry (Volume 2) McGraw Hill Education; Sixth edition (2019)</w:t>
      </w:r>
    </w:p>
    <w:p w:rsidR="00A760A8" w:rsidRDefault="00A760A8" w:rsidP="00A760A8">
      <w:pPr>
        <w:jc w:val="both"/>
      </w:pPr>
    </w:p>
    <w:p w:rsidR="00AD0469" w:rsidRDefault="00A760A8" w:rsidP="00A760A8">
      <w:pPr>
        <w:jc w:val="both"/>
      </w:pPr>
      <w:r w:rsidRPr="00AD0469">
        <w:rPr>
          <w:b/>
          <w:u w:val="dash"/>
        </w:rPr>
        <w:t>CHE-HC-1022</w:t>
      </w:r>
      <w:r w:rsidRPr="00AD0469">
        <w:rPr>
          <w:b/>
        </w:rPr>
        <w:t xml:space="preserve">: </w:t>
      </w:r>
      <w:r w:rsidRPr="00AD0469">
        <w:rPr>
          <w:b/>
          <w:u w:val="dash"/>
        </w:rPr>
        <w:t>LAB</w:t>
      </w:r>
      <w:r w:rsidR="00A5494B" w:rsidRPr="00A5494B">
        <w:rPr>
          <w:b/>
        </w:rPr>
        <w:tab/>
      </w:r>
      <w:r w:rsidR="00A5494B">
        <w:rPr>
          <w:b/>
        </w:rPr>
        <w:tab/>
      </w:r>
      <w:r w:rsidR="00A5494B">
        <w:rPr>
          <w:b/>
        </w:rPr>
        <w:tab/>
      </w:r>
      <w:r w:rsidR="00A5494B">
        <w:rPr>
          <w:b/>
        </w:rPr>
        <w:tab/>
      </w:r>
      <w:r w:rsidR="00A5494B">
        <w:rPr>
          <w:b/>
        </w:rPr>
        <w:tab/>
      </w:r>
      <w:r w:rsidR="00A5494B">
        <w:rPr>
          <w:b/>
        </w:rPr>
        <w:tab/>
      </w:r>
      <w:r w:rsidR="00A5494B">
        <w:rPr>
          <w:b/>
        </w:rPr>
        <w:tab/>
      </w:r>
      <w:r w:rsidR="00A5494B">
        <w:rPr>
          <w:b/>
        </w:rPr>
        <w:tab/>
      </w:r>
      <w:r w:rsidR="00A5494B">
        <w:rPr>
          <w:b/>
        </w:rPr>
        <w:tab/>
      </w:r>
      <w:r w:rsidRPr="00A5494B">
        <w:rPr>
          <w:b/>
        </w:rPr>
        <w:t>60 Lectures</w:t>
      </w:r>
    </w:p>
    <w:p w:rsidR="00AD0469" w:rsidRDefault="00A5494B" w:rsidP="00AD0469">
      <w:pPr>
        <w:jc w:val="both"/>
      </w:pPr>
      <w:r>
        <w:t xml:space="preserve">1. </w:t>
      </w:r>
      <w:r w:rsidR="002320D1">
        <w:rPr>
          <w:b/>
        </w:rPr>
        <w:t>Thermochemistry</w:t>
      </w:r>
      <w:r w:rsidR="00AD0469">
        <w:t xml:space="preserve">: </w:t>
      </w:r>
    </w:p>
    <w:p w:rsidR="002320D1" w:rsidRDefault="00AD0469" w:rsidP="003D3742">
      <w:pPr>
        <w:spacing w:after="0"/>
        <w:ind w:firstLine="720"/>
        <w:jc w:val="both"/>
      </w:pPr>
      <w:r>
        <w:t xml:space="preserve">(a) </w:t>
      </w:r>
      <w:r w:rsidR="002320D1">
        <w:t>Determination of heat capacity of a calorimeter for different volumes using change of enthalpy data of a known system (method of back calculation of heat capacity of calorimeter from known enthalpy of solution o</w:t>
      </w:r>
      <w:r w:rsidR="003D3742">
        <w:t xml:space="preserve">r enthalpy of neutralization).  </w:t>
      </w:r>
    </w:p>
    <w:p w:rsidR="002320D1" w:rsidRDefault="002320D1" w:rsidP="003D3742">
      <w:pPr>
        <w:spacing w:after="0"/>
        <w:ind w:firstLine="720"/>
        <w:jc w:val="both"/>
      </w:pPr>
      <w:r>
        <w:t>(b) Determination of heat capacity of the calorimeter and enthalpy of neutralization of hydrochlor</w:t>
      </w:r>
      <w:r w:rsidR="003D3742">
        <w:t xml:space="preserve">ic acid with sodium hydroxide. </w:t>
      </w:r>
    </w:p>
    <w:p w:rsidR="002320D1" w:rsidRDefault="002320D1" w:rsidP="003D3742">
      <w:pPr>
        <w:spacing w:after="0"/>
        <w:ind w:firstLine="720"/>
        <w:jc w:val="both"/>
      </w:pPr>
      <w:r>
        <w:lastRenderedPageBreak/>
        <w:t>(c) Calculation of the enthalpy o</w:t>
      </w:r>
      <w:r w:rsidR="003D3742">
        <w:t xml:space="preserve">f ionization of ethanoic acid. </w:t>
      </w:r>
    </w:p>
    <w:p w:rsidR="003D3742" w:rsidRDefault="002320D1" w:rsidP="002320D1">
      <w:pPr>
        <w:spacing w:after="0"/>
        <w:ind w:firstLine="720"/>
        <w:jc w:val="both"/>
      </w:pPr>
      <w:r>
        <w:t>(d) Determination of heat capacity of the calorimeter and integral enthalpy (endothermic and exothermic) solution of salts.</w:t>
      </w:r>
    </w:p>
    <w:p w:rsidR="002320D1" w:rsidRDefault="003D3742" w:rsidP="003D3742">
      <w:pPr>
        <w:spacing w:after="0"/>
        <w:jc w:val="both"/>
      </w:pPr>
      <w:r>
        <w:tab/>
      </w:r>
      <w:r w:rsidR="002320D1">
        <w:t xml:space="preserve">(e) Determination of basicity/proticity of a polyprotic acid by the thermochemical method in terms of the changes of temperatures observed in the graph of temperature versus time for different additions of a base. Also calculate the enthalpy of neutralization of the first step.  </w:t>
      </w:r>
    </w:p>
    <w:p w:rsidR="002320D1" w:rsidRDefault="002320D1" w:rsidP="003D3742">
      <w:pPr>
        <w:spacing w:after="0"/>
        <w:ind w:firstLine="720"/>
        <w:jc w:val="both"/>
      </w:pPr>
      <w:r>
        <w:t>(f) Determination of enthalpy of</w:t>
      </w:r>
      <w:r w:rsidR="003D3742">
        <w:t xml:space="preserve"> hydration of copper sulphate. </w:t>
      </w:r>
    </w:p>
    <w:p w:rsidR="002320D1" w:rsidRDefault="002320D1" w:rsidP="002320D1">
      <w:pPr>
        <w:spacing w:after="0"/>
        <w:ind w:firstLine="720"/>
        <w:jc w:val="both"/>
      </w:pPr>
      <w:r>
        <w:t xml:space="preserve">(g) Study of the solubility of benzoic acid in water and determination of ΔH. </w:t>
      </w:r>
    </w:p>
    <w:p w:rsidR="002320D1" w:rsidRDefault="002320D1" w:rsidP="002320D1">
      <w:pPr>
        <w:spacing w:after="0"/>
        <w:ind w:firstLine="720"/>
        <w:jc w:val="both"/>
      </w:pPr>
    </w:p>
    <w:p w:rsidR="00A760A8" w:rsidRDefault="002320D1" w:rsidP="003D3742">
      <w:pPr>
        <w:spacing w:after="0"/>
        <w:ind w:left="720" w:firstLine="720"/>
        <w:jc w:val="both"/>
      </w:pPr>
      <w:r w:rsidRPr="003D3742">
        <w:rPr>
          <w:i/>
        </w:rPr>
        <w:t>Any other experiment carried out in the class</w:t>
      </w:r>
      <w:r>
        <w:t>.</w:t>
      </w:r>
    </w:p>
    <w:p w:rsidR="003D3742" w:rsidRDefault="003D3742" w:rsidP="003D3742">
      <w:pPr>
        <w:spacing w:after="0"/>
        <w:ind w:left="720" w:firstLine="720"/>
        <w:jc w:val="both"/>
      </w:pPr>
    </w:p>
    <w:p w:rsidR="00A5494B" w:rsidRDefault="00A760A8" w:rsidP="00A760A8">
      <w:pPr>
        <w:jc w:val="both"/>
      </w:pPr>
      <w:r w:rsidRPr="00A5494B">
        <w:rPr>
          <w:b/>
          <w:u w:val="dash"/>
        </w:rPr>
        <w:t>Recommended Books</w:t>
      </w:r>
      <w:r w:rsidR="00A5494B">
        <w:t>:</w:t>
      </w:r>
    </w:p>
    <w:p w:rsidR="00A5494B" w:rsidRDefault="00A760A8" w:rsidP="00A5494B">
      <w:pPr>
        <w:pStyle w:val="ListParagraph"/>
        <w:numPr>
          <w:ilvl w:val="0"/>
          <w:numId w:val="3"/>
        </w:numPr>
        <w:jc w:val="both"/>
      </w:pPr>
      <w:r>
        <w:t>Khosla, B. D.; Garg, V. C. &amp;Gulati, A. Senior Practical Physical Chemistry, R</w:t>
      </w:r>
      <w:r w:rsidR="00A5494B">
        <w:t>. Chand &amp; Co.: New Delhi (2011)</w:t>
      </w:r>
    </w:p>
    <w:p w:rsidR="00A760A8" w:rsidRDefault="003D3742" w:rsidP="003D3742">
      <w:pPr>
        <w:pStyle w:val="ListParagraph"/>
        <w:numPr>
          <w:ilvl w:val="0"/>
          <w:numId w:val="3"/>
        </w:numPr>
        <w:jc w:val="both"/>
      </w:pPr>
      <w:r w:rsidRPr="003D3742">
        <w:t>Athawale, V. D. &amp;Mathur, P. Experimental Physical Chemistry New Age International: New Delhi (2001).</w:t>
      </w:r>
      <w:bookmarkStart w:id="0" w:name="_GoBack"/>
      <w:bookmarkEnd w:id="0"/>
    </w:p>
    <w:p w:rsidR="00A760A8" w:rsidRDefault="00A760A8" w:rsidP="00A760A8">
      <w:pPr>
        <w:jc w:val="both"/>
      </w:pPr>
    </w:p>
    <w:p w:rsidR="006E1293" w:rsidRDefault="006E1293" w:rsidP="00A760A8">
      <w:pPr>
        <w:jc w:val="both"/>
      </w:pPr>
    </w:p>
    <w:sectPr w:rsidR="006E1293" w:rsidSect="00F1265F">
      <w:headerReference w:type="default" r:id="rId7"/>
      <w:footerReference w:type="default" r:id="rId8"/>
      <w:pgSz w:w="11906" w:h="16838"/>
      <w:pgMar w:top="1134" w:right="1440" w:bottom="1134" w:left="1440"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830" w:rsidRDefault="00362830" w:rsidP="00F1265F">
      <w:pPr>
        <w:spacing w:after="0" w:line="240" w:lineRule="auto"/>
      </w:pPr>
      <w:r>
        <w:separator/>
      </w:r>
    </w:p>
  </w:endnote>
  <w:endnote w:type="continuationSeparator" w:id="1">
    <w:p w:rsidR="00362830" w:rsidRDefault="00362830" w:rsidP="00F126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075685"/>
      <w:docPartObj>
        <w:docPartGallery w:val="Page Numbers (Bottom of Page)"/>
        <w:docPartUnique/>
      </w:docPartObj>
    </w:sdtPr>
    <w:sdtContent>
      <w:sdt>
        <w:sdtPr>
          <w:id w:val="-1669238322"/>
          <w:docPartObj>
            <w:docPartGallery w:val="Page Numbers (Top of Page)"/>
            <w:docPartUnique/>
          </w:docPartObj>
        </w:sdtPr>
        <w:sdtContent>
          <w:p w:rsidR="00F1265F" w:rsidRDefault="00F1265F">
            <w:pPr>
              <w:pStyle w:val="Footer"/>
              <w:jc w:val="center"/>
            </w:pPr>
            <w:r>
              <w:t xml:space="preserve">Page </w:t>
            </w:r>
            <w:r w:rsidR="00AD6626">
              <w:rPr>
                <w:b/>
                <w:bCs/>
                <w:sz w:val="24"/>
                <w:szCs w:val="24"/>
              </w:rPr>
              <w:fldChar w:fldCharType="begin"/>
            </w:r>
            <w:r>
              <w:rPr>
                <w:b/>
                <w:bCs/>
              </w:rPr>
              <w:instrText xml:space="preserve"> PAGE </w:instrText>
            </w:r>
            <w:r w:rsidR="00AD6626">
              <w:rPr>
                <w:b/>
                <w:bCs/>
                <w:sz w:val="24"/>
                <w:szCs w:val="24"/>
              </w:rPr>
              <w:fldChar w:fldCharType="separate"/>
            </w:r>
            <w:r w:rsidR="00B04143">
              <w:rPr>
                <w:b/>
                <w:bCs/>
                <w:noProof/>
              </w:rPr>
              <w:t>2</w:t>
            </w:r>
            <w:r w:rsidR="00AD6626">
              <w:rPr>
                <w:b/>
                <w:bCs/>
                <w:sz w:val="24"/>
                <w:szCs w:val="24"/>
              </w:rPr>
              <w:fldChar w:fldCharType="end"/>
            </w:r>
            <w:r>
              <w:t xml:space="preserve"> of </w:t>
            </w:r>
            <w:r w:rsidR="00AD6626">
              <w:rPr>
                <w:b/>
                <w:bCs/>
                <w:sz w:val="24"/>
                <w:szCs w:val="24"/>
              </w:rPr>
              <w:fldChar w:fldCharType="begin"/>
            </w:r>
            <w:r>
              <w:rPr>
                <w:b/>
                <w:bCs/>
              </w:rPr>
              <w:instrText xml:space="preserve"> NUMPAGES  </w:instrText>
            </w:r>
            <w:r w:rsidR="00AD6626">
              <w:rPr>
                <w:b/>
                <w:bCs/>
                <w:sz w:val="24"/>
                <w:szCs w:val="24"/>
              </w:rPr>
              <w:fldChar w:fldCharType="separate"/>
            </w:r>
            <w:r w:rsidR="00B04143">
              <w:rPr>
                <w:b/>
                <w:bCs/>
                <w:noProof/>
              </w:rPr>
              <w:t>3</w:t>
            </w:r>
            <w:r w:rsidR="00AD6626">
              <w:rPr>
                <w:b/>
                <w:bCs/>
                <w:sz w:val="24"/>
                <w:szCs w:val="24"/>
              </w:rPr>
              <w:fldChar w:fldCharType="end"/>
            </w:r>
          </w:p>
        </w:sdtContent>
      </w:sdt>
    </w:sdtContent>
  </w:sdt>
  <w:p w:rsidR="00F1265F" w:rsidRDefault="00F126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830" w:rsidRDefault="00362830" w:rsidP="00F1265F">
      <w:pPr>
        <w:spacing w:after="0" w:line="240" w:lineRule="auto"/>
      </w:pPr>
      <w:r>
        <w:separator/>
      </w:r>
    </w:p>
  </w:footnote>
  <w:footnote w:type="continuationSeparator" w:id="1">
    <w:p w:rsidR="00362830" w:rsidRDefault="00362830" w:rsidP="00F126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AA731790635E42CEAEF6CA8C71C128D9"/>
      </w:placeholder>
      <w:dataBinding w:prefixMappings="xmlns:ns0='http://schemas.openxmlformats.org/package/2006/metadata/core-properties' xmlns:ns1='http://purl.org/dc/elements/1.1/'" w:xpath="/ns0:coreProperties[1]/ns1:title[1]" w:storeItemID="{6C3C8BC8-F283-45AE-878A-BAB7291924A1}"/>
      <w:text/>
    </w:sdtPr>
    <w:sdtContent>
      <w:p w:rsidR="00F1265F" w:rsidRDefault="00554A1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CBCS Syllabus for Semester II Paper II: Physical Chemistry II </w:t>
        </w:r>
      </w:p>
    </w:sdtContent>
  </w:sdt>
  <w:p w:rsidR="00F1265F" w:rsidRDefault="00F126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8ED"/>
    <w:multiLevelType w:val="hybridMultilevel"/>
    <w:tmpl w:val="523055AE"/>
    <w:lvl w:ilvl="0" w:tplc="4009000F">
      <w:start w:val="1"/>
      <w:numFmt w:val="decimal"/>
      <w:lvlText w:val="%1."/>
      <w:lvlJc w:val="left"/>
      <w:pPr>
        <w:ind w:left="1496" w:hanging="360"/>
      </w:pPr>
    </w:lvl>
    <w:lvl w:ilvl="1" w:tplc="40090019" w:tentative="1">
      <w:start w:val="1"/>
      <w:numFmt w:val="lowerLetter"/>
      <w:lvlText w:val="%2."/>
      <w:lvlJc w:val="left"/>
      <w:pPr>
        <w:ind w:left="2216" w:hanging="360"/>
      </w:pPr>
    </w:lvl>
    <w:lvl w:ilvl="2" w:tplc="4009001B" w:tentative="1">
      <w:start w:val="1"/>
      <w:numFmt w:val="lowerRoman"/>
      <w:lvlText w:val="%3."/>
      <w:lvlJc w:val="right"/>
      <w:pPr>
        <w:ind w:left="2936" w:hanging="180"/>
      </w:pPr>
    </w:lvl>
    <w:lvl w:ilvl="3" w:tplc="4009000F" w:tentative="1">
      <w:start w:val="1"/>
      <w:numFmt w:val="decimal"/>
      <w:lvlText w:val="%4."/>
      <w:lvlJc w:val="left"/>
      <w:pPr>
        <w:ind w:left="3656" w:hanging="360"/>
      </w:pPr>
    </w:lvl>
    <w:lvl w:ilvl="4" w:tplc="40090019" w:tentative="1">
      <w:start w:val="1"/>
      <w:numFmt w:val="lowerLetter"/>
      <w:lvlText w:val="%5."/>
      <w:lvlJc w:val="left"/>
      <w:pPr>
        <w:ind w:left="4376" w:hanging="360"/>
      </w:pPr>
    </w:lvl>
    <w:lvl w:ilvl="5" w:tplc="4009001B" w:tentative="1">
      <w:start w:val="1"/>
      <w:numFmt w:val="lowerRoman"/>
      <w:lvlText w:val="%6."/>
      <w:lvlJc w:val="right"/>
      <w:pPr>
        <w:ind w:left="5096" w:hanging="180"/>
      </w:pPr>
    </w:lvl>
    <w:lvl w:ilvl="6" w:tplc="4009000F" w:tentative="1">
      <w:start w:val="1"/>
      <w:numFmt w:val="decimal"/>
      <w:lvlText w:val="%7."/>
      <w:lvlJc w:val="left"/>
      <w:pPr>
        <w:ind w:left="5816" w:hanging="360"/>
      </w:pPr>
    </w:lvl>
    <w:lvl w:ilvl="7" w:tplc="40090019" w:tentative="1">
      <w:start w:val="1"/>
      <w:numFmt w:val="lowerLetter"/>
      <w:lvlText w:val="%8."/>
      <w:lvlJc w:val="left"/>
      <w:pPr>
        <w:ind w:left="6536" w:hanging="360"/>
      </w:pPr>
    </w:lvl>
    <w:lvl w:ilvl="8" w:tplc="4009001B" w:tentative="1">
      <w:start w:val="1"/>
      <w:numFmt w:val="lowerRoman"/>
      <w:lvlText w:val="%9."/>
      <w:lvlJc w:val="right"/>
      <w:pPr>
        <w:ind w:left="7256" w:hanging="180"/>
      </w:pPr>
    </w:lvl>
  </w:abstractNum>
  <w:abstractNum w:abstractNumId="1">
    <w:nsid w:val="0E521785"/>
    <w:multiLevelType w:val="hybridMultilevel"/>
    <w:tmpl w:val="E8001000"/>
    <w:lvl w:ilvl="0" w:tplc="4009000F">
      <w:start w:val="1"/>
      <w:numFmt w:val="decimal"/>
      <w:lvlText w:val="%1."/>
      <w:lvlJc w:val="left"/>
      <w:pPr>
        <w:ind w:left="1496" w:hanging="360"/>
      </w:pPr>
    </w:lvl>
    <w:lvl w:ilvl="1" w:tplc="40090019" w:tentative="1">
      <w:start w:val="1"/>
      <w:numFmt w:val="lowerLetter"/>
      <w:lvlText w:val="%2."/>
      <w:lvlJc w:val="left"/>
      <w:pPr>
        <w:ind w:left="2216" w:hanging="360"/>
      </w:pPr>
    </w:lvl>
    <w:lvl w:ilvl="2" w:tplc="4009001B" w:tentative="1">
      <w:start w:val="1"/>
      <w:numFmt w:val="lowerRoman"/>
      <w:lvlText w:val="%3."/>
      <w:lvlJc w:val="right"/>
      <w:pPr>
        <w:ind w:left="2936" w:hanging="180"/>
      </w:pPr>
    </w:lvl>
    <w:lvl w:ilvl="3" w:tplc="4009000F" w:tentative="1">
      <w:start w:val="1"/>
      <w:numFmt w:val="decimal"/>
      <w:lvlText w:val="%4."/>
      <w:lvlJc w:val="left"/>
      <w:pPr>
        <w:ind w:left="3656" w:hanging="360"/>
      </w:pPr>
    </w:lvl>
    <w:lvl w:ilvl="4" w:tplc="40090019" w:tentative="1">
      <w:start w:val="1"/>
      <w:numFmt w:val="lowerLetter"/>
      <w:lvlText w:val="%5."/>
      <w:lvlJc w:val="left"/>
      <w:pPr>
        <w:ind w:left="4376" w:hanging="360"/>
      </w:pPr>
    </w:lvl>
    <w:lvl w:ilvl="5" w:tplc="4009001B" w:tentative="1">
      <w:start w:val="1"/>
      <w:numFmt w:val="lowerRoman"/>
      <w:lvlText w:val="%6."/>
      <w:lvlJc w:val="right"/>
      <w:pPr>
        <w:ind w:left="5096" w:hanging="180"/>
      </w:pPr>
    </w:lvl>
    <w:lvl w:ilvl="6" w:tplc="4009000F" w:tentative="1">
      <w:start w:val="1"/>
      <w:numFmt w:val="decimal"/>
      <w:lvlText w:val="%7."/>
      <w:lvlJc w:val="left"/>
      <w:pPr>
        <w:ind w:left="5816" w:hanging="360"/>
      </w:pPr>
    </w:lvl>
    <w:lvl w:ilvl="7" w:tplc="40090019" w:tentative="1">
      <w:start w:val="1"/>
      <w:numFmt w:val="lowerLetter"/>
      <w:lvlText w:val="%8."/>
      <w:lvlJc w:val="left"/>
      <w:pPr>
        <w:ind w:left="6536" w:hanging="360"/>
      </w:pPr>
    </w:lvl>
    <w:lvl w:ilvl="8" w:tplc="4009001B" w:tentative="1">
      <w:start w:val="1"/>
      <w:numFmt w:val="lowerRoman"/>
      <w:lvlText w:val="%9."/>
      <w:lvlJc w:val="right"/>
      <w:pPr>
        <w:ind w:left="7256" w:hanging="180"/>
      </w:pPr>
    </w:lvl>
  </w:abstractNum>
  <w:abstractNum w:abstractNumId="2">
    <w:nsid w:val="4FE30970"/>
    <w:multiLevelType w:val="hybridMultilevel"/>
    <w:tmpl w:val="E0222EC8"/>
    <w:lvl w:ilvl="0" w:tplc="6A2689FA">
      <w:start w:val="1"/>
      <w:numFmt w:val="decimal"/>
      <w:lvlText w:val="%1."/>
      <w:lvlJc w:val="left"/>
      <w:pPr>
        <w:ind w:left="1125" w:hanging="360"/>
      </w:pPr>
      <w:rPr>
        <w:rFonts w:hint="default"/>
      </w:rPr>
    </w:lvl>
    <w:lvl w:ilvl="1" w:tplc="40090019" w:tentative="1">
      <w:start w:val="1"/>
      <w:numFmt w:val="lowerLetter"/>
      <w:lvlText w:val="%2."/>
      <w:lvlJc w:val="left"/>
      <w:pPr>
        <w:ind w:left="1845" w:hanging="360"/>
      </w:pPr>
    </w:lvl>
    <w:lvl w:ilvl="2" w:tplc="4009001B" w:tentative="1">
      <w:start w:val="1"/>
      <w:numFmt w:val="lowerRoman"/>
      <w:lvlText w:val="%3."/>
      <w:lvlJc w:val="right"/>
      <w:pPr>
        <w:ind w:left="2565" w:hanging="180"/>
      </w:pPr>
    </w:lvl>
    <w:lvl w:ilvl="3" w:tplc="4009000F" w:tentative="1">
      <w:start w:val="1"/>
      <w:numFmt w:val="decimal"/>
      <w:lvlText w:val="%4."/>
      <w:lvlJc w:val="left"/>
      <w:pPr>
        <w:ind w:left="3285" w:hanging="360"/>
      </w:pPr>
    </w:lvl>
    <w:lvl w:ilvl="4" w:tplc="40090019" w:tentative="1">
      <w:start w:val="1"/>
      <w:numFmt w:val="lowerLetter"/>
      <w:lvlText w:val="%5."/>
      <w:lvlJc w:val="left"/>
      <w:pPr>
        <w:ind w:left="4005" w:hanging="360"/>
      </w:pPr>
    </w:lvl>
    <w:lvl w:ilvl="5" w:tplc="4009001B" w:tentative="1">
      <w:start w:val="1"/>
      <w:numFmt w:val="lowerRoman"/>
      <w:lvlText w:val="%6."/>
      <w:lvlJc w:val="right"/>
      <w:pPr>
        <w:ind w:left="4725" w:hanging="180"/>
      </w:pPr>
    </w:lvl>
    <w:lvl w:ilvl="6" w:tplc="4009000F" w:tentative="1">
      <w:start w:val="1"/>
      <w:numFmt w:val="decimal"/>
      <w:lvlText w:val="%7."/>
      <w:lvlJc w:val="left"/>
      <w:pPr>
        <w:ind w:left="5445" w:hanging="360"/>
      </w:pPr>
    </w:lvl>
    <w:lvl w:ilvl="7" w:tplc="40090019" w:tentative="1">
      <w:start w:val="1"/>
      <w:numFmt w:val="lowerLetter"/>
      <w:lvlText w:val="%8."/>
      <w:lvlJc w:val="left"/>
      <w:pPr>
        <w:ind w:left="6165" w:hanging="360"/>
      </w:pPr>
    </w:lvl>
    <w:lvl w:ilvl="8" w:tplc="4009001B" w:tentative="1">
      <w:start w:val="1"/>
      <w:numFmt w:val="lowerRoman"/>
      <w:lvlText w:val="%9."/>
      <w:lvlJc w:val="right"/>
      <w:pPr>
        <w:ind w:left="6885" w:hanging="180"/>
      </w:pPr>
    </w:lvl>
  </w:abstractNum>
  <w:abstractNum w:abstractNumId="3">
    <w:nsid w:val="59D515FC"/>
    <w:multiLevelType w:val="hybridMultilevel"/>
    <w:tmpl w:val="DE260684"/>
    <w:lvl w:ilvl="0" w:tplc="9C90C436">
      <w:start w:val="1"/>
      <w:numFmt w:val="decimal"/>
      <w:lvlText w:val="%1."/>
      <w:lvlJc w:val="left"/>
      <w:pPr>
        <w:ind w:left="1710" w:hanging="945"/>
      </w:pPr>
      <w:rPr>
        <w:rFonts w:hint="default"/>
      </w:rPr>
    </w:lvl>
    <w:lvl w:ilvl="1" w:tplc="40090019" w:tentative="1">
      <w:start w:val="1"/>
      <w:numFmt w:val="lowerLetter"/>
      <w:lvlText w:val="%2."/>
      <w:lvlJc w:val="left"/>
      <w:pPr>
        <w:ind w:left="1845" w:hanging="360"/>
      </w:pPr>
    </w:lvl>
    <w:lvl w:ilvl="2" w:tplc="4009001B" w:tentative="1">
      <w:start w:val="1"/>
      <w:numFmt w:val="lowerRoman"/>
      <w:lvlText w:val="%3."/>
      <w:lvlJc w:val="right"/>
      <w:pPr>
        <w:ind w:left="2565" w:hanging="180"/>
      </w:pPr>
    </w:lvl>
    <w:lvl w:ilvl="3" w:tplc="4009000F" w:tentative="1">
      <w:start w:val="1"/>
      <w:numFmt w:val="decimal"/>
      <w:lvlText w:val="%4."/>
      <w:lvlJc w:val="left"/>
      <w:pPr>
        <w:ind w:left="3285" w:hanging="360"/>
      </w:pPr>
    </w:lvl>
    <w:lvl w:ilvl="4" w:tplc="40090019" w:tentative="1">
      <w:start w:val="1"/>
      <w:numFmt w:val="lowerLetter"/>
      <w:lvlText w:val="%5."/>
      <w:lvlJc w:val="left"/>
      <w:pPr>
        <w:ind w:left="4005" w:hanging="360"/>
      </w:pPr>
    </w:lvl>
    <w:lvl w:ilvl="5" w:tplc="4009001B" w:tentative="1">
      <w:start w:val="1"/>
      <w:numFmt w:val="lowerRoman"/>
      <w:lvlText w:val="%6."/>
      <w:lvlJc w:val="right"/>
      <w:pPr>
        <w:ind w:left="4725" w:hanging="180"/>
      </w:pPr>
    </w:lvl>
    <w:lvl w:ilvl="6" w:tplc="4009000F" w:tentative="1">
      <w:start w:val="1"/>
      <w:numFmt w:val="decimal"/>
      <w:lvlText w:val="%7."/>
      <w:lvlJc w:val="left"/>
      <w:pPr>
        <w:ind w:left="5445" w:hanging="360"/>
      </w:pPr>
    </w:lvl>
    <w:lvl w:ilvl="7" w:tplc="40090019" w:tentative="1">
      <w:start w:val="1"/>
      <w:numFmt w:val="lowerLetter"/>
      <w:lvlText w:val="%8."/>
      <w:lvlJc w:val="left"/>
      <w:pPr>
        <w:ind w:left="6165" w:hanging="360"/>
      </w:pPr>
    </w:lvl>
    <w:lvl w:ilvl="8" w:tplc="4009001B" w:tentative="1">
      <w:start w:val="1"/>
      <w:numFmt w:val="lowerRoman"/>
      <w:lvlText w:val="%9."/>
      <w:lvlJc w:val="right"/>
      <w:pPr>
        <w:ind w:left="6885"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4A1004"/>
    <w:rsid w:val="000F5A55"/>
    <w:rsid w:val="000F7070"/>
    <w:rsid w:val="002320D1"/>
    <w:rsid w:val="002C1688"/>
    <w:rsid w:val="00362830"/>
    <w:rsid w:val="003D3742"/>
    <w:rsid w:val="004A1004"/>
    <w:rsid w:val="00554A1B"/>
    <w:rsid w:val="006E1293"/>
    <w:rsid w:val="008625A6"/>
    <w:rsid w:val="008B3F60"/>
    <w:rsid w:val="009B3E7B"/>
    <w:rsid w:val="00A5494B"/>
    <w:rsid w:val="00A760A8"/>
    <w:rsid w:val="00AD0469"/>
    <w:rsid w:val="00AD6626"/>
    <w:rsid w:val="00B04143"/>
    <w:rsid w:val="00BF74B8"/>
    <w:rsid w:val="00D15F8C"/>
    <w:rsid w:val="00ED3ED9"/>
    <w:rsid w:val="00F1265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0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469"/>
    <w:rPr>
      <w:rFonts w:ascii="Tahoma" w:hAnsi="Tahoma" w:cs="Tahoma"/>
      <w:sz w:val="16"/>
      <w:szCs w:val="16"/>
    </w:rPr>
  </w:style>
  <w:style w:type="paragraph" w:styleId="ListParagraph">
    <w:name w:val="List Paragraph"/>
    <w:basedOn w:val="Normal"/>
    <w:uiPriority w:val="34"/>
    <w:qFormat/>
    <w:rsid w:val="00AD0469"/>
    <w:pPr>
      <w:ind w:left="720"/>
      <w:contextualSpacing/>
    </w:pPr>
  </w:style>
  <w:style w:type="paragraph" w:styleId="Header">
    <w:name w:val="header"/>
    <w:basedOn w:val="Normal"/>
    <w:link w:val="HeaderChar"/>
    <w:uiPriority w:val="99"/>
    <w:unhideWhenUsed/>
    <w:rsid w:val="00F126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65F"/>
  </w:style>
  <w:style w:type="paragraph" w:styleId="Footer">
    <w:name w:val="footer"/>
    <w:basedOn w:val="Normal"/>
    <w:link w:val="FooterChar"/>
    <w:uiPriority w:val="99"/>
    <w:unhideWhenUsed/>
    <w:rsid w:val="00F126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6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469"/>
    <w:rPr>
      <w:rFonts w:ascii="Tahoma" w:hAnsi="Tahoma" w:cs="Tahoma"/>
      <w:sz w:val="16"/>
      <w:szCs w:val="16"/>
    </w:rPr>
  </w:style>
  <w:style w:type="paragraph" w:styleId="ListParagraph">
    <w:name w:val="List Paragraph"/>
    <w:basedOn w:val="Normal"/>
    <w:uiPriority w:val="34"/>
    <w:qFormat/>
    <w:rsid w:val="00AD0469"/>
    <w:pPr>
      <w:ind w:left="720"/>
      <w:contextualSpacing/>
    </w:pPr>
  </w:style>
  <w:style w:type="paragraph" w:styleId="Header">
    <w:name w:val="header"/>
    <w:basedOn w:val="Normal"/>
    <w:link w:val="HeaderChar"/>
    <w:uiPriority w:val="99"/>
    <w:unhideWhenUsed/>
    <w:rsid w:val="00F126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65F"/>
  </w:style>
  <w:style w:type="paragraph" w:styleId="Footer">
    <w:name w:val="footer"/>
    <w:basedOn w:val="Normal"/>
    <w:link w:val="FooterChar"/>
    <w:uiPriority w:val="99"/>
    <w:unhideWhenUsed/>
    <w:rsid w:val="00F126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65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A731790635E42CEAEF6CA8C71C128D9"/>
        <w:category>
          <w:name w:val="General"/>
          <w:gallery w:val="placeholder"/>
        </w:category>
        <w:types>
          <w:type w:val="bbPlcHdr"/>
        </w:types>
        <w:behaviors>
          <w:behavior w:val="content"/>
        </w:behaviors>
        <w:guid w:val="{656371DB-66B4-4174-AEAB-1E08A8B28B97}"/>
      </w:docPartPr>
      <w:docPartBody>
        <w:p w:rsidR="002476A7" w:rsidRDefault="00C207A3" w:rsidP="00C207A3">
          <w:pPr>
            <w:pStyle w:val="AA731790635E42CEAEF6CA8C71C128D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207A3"/>
    <w:rsid w:val="002476A7"/>
    <w:rsid w:val="00321D34"/>
    <w:rsid w:val="005C7C4B"/>
    <w:rsid w:val="007C0D52"/>
    <w:rsid w:val="00C207A3"/>
    <w:rsid w:val="00EC11A6"/>
    <w:rsid w:val="00F538F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D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731790635E42CEAEF6CA8C71C128D9">
    <w:name w:val="AA731790635E42CEAEF6CA8C71C128D9"/>
    <w:rsid w:val="00C207A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CBCS Syllabus for Semester I Paper II: Physical Chemistry </vt:lpstr>
    </vt:vector>
  </TitlesOfParts>
  <Company>HP</Company>
  <LinksUpToDate>false</LinksUpToDate>
  <CharactersWithSpaces>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CBCS Syllabus for Semester II Paper II: Physical Chemistry II </dc:title>
  <dc:subject/>
  <dc:creator>HP</dc:creator>
  <cp:keywords/>
  <dc:description/>
  <cp:lastModifiedBy>HP</cp:lastModifiedBy>
  <cp:revision>7</cp:revision>
  <dcterms:created xsi:type="dcterms:W3CDTF">2019-06-27T14:32:00Z</dcterms:created>
  <dcterms:modified xsi:type="dcterms:W3CDTF">2021-03-11T03:58:00Z</dcterms:modified>
</cp:coreProperties>
</file>